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A2" w:rsidRDefault="007B215A" w:rsidP="008743A2">
      <w:pPr>
        <w:spacing w:line="240" w:lineRule="auto"/>
        <w:ind w:firstLineChars="0" w:firstLine="0"/>
        <w:jc w:val="center"/>
        <w:rPr>
          <w:rFonts w:ascii="Malgun Gothic" w:eastAsia="Malgun Gothic" w:hAnsi="Malgun Gothic" w:cs="Segoe UI Semibold"/>
          <w:b/>
        </w:rPr>
      </w:pPr>
      <w:r>
        <w:rPr>
          <w:rFonts w:ascii="Malgun Gothic" w:eastAsia="Malgun Gothic" w:hAnsi="Malgun Gothic" w:cs="Segoe UI Semibold"/>
          <w:b/>
        </w:rPr>
        <w:t>#</w:t>
      </w:r>
      <w:proofErr w:type="spellStart"/>
      <w:r>
        <w:rPr>
          <w:rFonts w:ascii="Malgun Gothic" w:eastAsia="Malgun Gothic" w:hAnsi="Malgun Gothic" w:cs="Segoe UI Semibold"/>
          <w:b/>
        </w:rPr>
        <w:t>teachinggoeson</w:t>
      </w:r>
      <w:proofErr w:type="spellEnd"/>
    </w:p>
    <w:p w:rsidR="007B215A" w:rsidRPr="007B215A" w:rsidRDefault="007B215A" w:rsidP="007B215A">
      <w:pPr>
        <w:pStyle w:val="a"/>
        <w:spacing w:line="240" w:lineRule="auto"/>
        <w:ind w:right="100"/>
        <w:rPr>
          <w:rFonts w:ascii="Malgun Gothic" w:eastAsia="Malgun Gothic" w:hAnsi="Malgun Gothic" w:cs="Segoe UI Semibold"/>
          <w:szCs w:val="20"/>
        </w:rPr>
      </w:pPr>
      <w:proofErr w:type="gramStart"/>
      <w:r>
        <w:rPr>
          <w:rFonts w:ascii="Malgun Gothic" w:eastAsia="Malgun Gothic" w:hAnsi="Malgun Gothic" w:cs="Segoe UI Semibold"/>
          <w:szCs w:val="20"/>
        </w:rPr>
        <w:t xml:space="preserve">Von </w:t>
      </w:r>
      <w:proofErr w:type="spellStart"/>
      <w:r>
        <w:rPr>
          <w:rFonts w:ascii="Malgun Gothic" w:eastAsia="Malgun Gothic" w:hAnsi="Malgun Gothic" w:cs="Segoe UI Semibold"/>
          <w:szCs w:val="20"/>
        </w:rPr>
        <w:t>einigen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Lehrkräften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hören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wir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besonders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jetzt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, </w:t>
      </w:r>
      <w:proofErr w:type="spellStart"/>
      <w:r>
        <w:rPr>
          <w:rFonts w:ascii="Malgun Gothic" w:eastAsia="Malgun Gothic" w:hAnsi="Malgun Gothic" w:cs="Segoe UI Semibold"/>
          <w:szCs w:val="20"/>
        </w:rPr>
        <w:t>dass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das </w:t>
      </w:r>
      <w:proofErr w:type="spellStart"/>
      <w:r>
        <w:rPr>
          <w:rFonts w:ascii="Malgun Gothic" w:eastAsia="Malgun Gothic" w:hAnsi="Malgun Gothic" w:cs="Segoe UI Semibold"/>
          <w:szCs w:val="20"/>
        </w:rPr>
        <w:t>Einheitsgefühl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zwischen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ihnen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und </w:t>
      </w:r>
      <w:proofErr w:type="spellStart"/>
      <w:r>
        <w:rPr>
          <w:rFonts w:ascii="Malgun Gothic" w:eastAsia="Malgun Gothic" w:hAnsi="Malgun Gothic" w:cs="Segoe UI Semibold"/>
          <w:szCs w:val="20"/>
        </w:rPr>
        <w:t>ihren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Schüler</w:t>
      </w:r>
      <w:proofErr w:type="spellEnd"/>
      <w:r>
        <w:rPr>
          <w:rFonts w:ascii="Malgun Gothic" w:eastAsia="Malgun Gothic" w:hAnsi="Malgun Gothic" w:cs="Segoe UI Semibold"/>
          <w:szCs w:val="20"/>
        </w:rPr>
        <w:t>*</w:t>
      </w:r>
      <w:proofErr w:type="spellStart"/>
      <w:r>
        <w:rPr>
          <w:rFonts w:ascii="Malgun Gothic" w:eastAsia="Malgun Gothic" w:hAnsi="Malgun Gothic" w:cs="Segoe UI Semibold"/>
          <w:szCs w:val="20"/>
        </w:rPr>
        <w:t>innen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schwindet</w:t>
      </w:r>
      <w:proofErr w:type="spellEnd"/>
      <w:r>
        <w:rPr>
          <w:rFonts w:ascii="Malgun Gothic" w:eastAsia="Malgun Gothic" w:hAnsi="Malgun Gothic" w:cs="Segoe UI Semibold"/>
          <w:szCs w:val="20"/>
        </w:rPr>
        <w:t>.</w:t>
      </w:r>
      <w:proofErr w:type="gramEnd"/>
      <w:r>
        <w:rPr>
          <w:rFonts w:ascii="Malgun Gothic" w:eastAsia="Malgun Gothic" w:hAnsi="Malgun Gothic" w:cs="Segoe UI Semibold"/>
          <w:szCs w:val="20"/>
        </w:rPr>
        <w:t xml:space="preserve"> Digital </w:t>
      </w:r>
      <w:proofErr w:type="spellStart"/>
      <w:r>
        <w:rPr>
          <w:rFonts w:ascii="Malgun Gothic" w:eastAsia="Malgun Gothic" w:hAnsi="Malgun Gothic" w:cs="Segoe UI Semibold"/>
          <w:szCs w:val="20"/>
        </w:rPr>
        <w:t>Lernen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und </w:t>
      </w:r>
      <w:proofErr w:type="spellStart"/>
      <w:r>
        <w:rPr>
          <w:rFonts w:ascii="Malgun Gothic" w:eastAsia="Malgun Gothic" w:hAnsi="Malgun Gothic" w:cs="Segoe UI Semibold"/>
          <w:szCs w:val="20"/>
        </w:rPr>
        <w:t>Lehren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proofErr w:type="gramStart"/>
      <w:r>
        <w:rPr>
          <w:rFonts w:ascii="Malgun Gothic" w:eastAsia="Malgun Gothic" w:hAnsi="Malgun Gothic" w:cs="Segoe UI Semibold"/>
          <w:szCs w:val="20"/>
        </w:rPr>
        <w:t>ist</w:t>
      </w:r>
      <w:proofErr w:type="spellEnd"/>
      <w:proofErr w:type="gram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nicht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unbedingt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neu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, </w:t>
      </w:r>
      <w:proofErr w:type="spellStart"/>
      <w:r>
        <w:rPr>
          <w:rFonts w:ascii="Malgun Gothic" w:eastAsia="Malgun Gothic" w:hAnsi="Malgun Gothic" w:cs="Segoe UI Semibold"/>
          <w:szCs w:val="20"/>
        </w:rPr>
        <w:t>aber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dessen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Ausmaß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verändert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sich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gegenwärtig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ziemlich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stark. </w:t>
      </w:r>
      <w:proofErr w:type="spellStart"/>
      <w:proofErr w:type="gramStart"/>
      <w:r>
        <w:rPr>
          <w:rFonts w:ascii="Malgun Gothic" w:eastAsia="Malgun Gothic" w:hAnsi="Malgun Gothic" w:cs="Segoe UI Semibold"/>
          <w:szCs w:val="20"/>
        </w:rPr>
        <w:t>Daher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benötigt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es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neue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Kommunikationsweisen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, </w:t>
      </w:r>
      <w:proofErr w:type="spellStart"/>
      <w:r>
        <w:rPr>
          <w:rFonts w:ascii="Malgun Gothic" w:eastAsia="Malgun Gothic" w:hAnsi="Malgun Gothic" w:cs="Segoe UI Semibold"/>
          <w:szCs w:val="20"/>
        </w:rPr>
        <w:t>eine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auf </w:t>
      </w:r>
      <w:proofErr w:type="spellStart"/>
      <w:r>
        <w:rPr>
          <w:rFonts w:ascii="Malgun Gothic" w:eastAsia="Malgun Gothic" w:hAnsi="Malgun Gothic" w:cs="Segoe UI Semibold"/>
          <w:szCs w:val="20"/>
        </w:rPr>
        <w:t>Vertrauen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und </w:t>
      </w:r>
      <w:proofErr w:type="spellStart"/>
      <w:r>
        <w:rPr>
          <w:rFonts w:ascii="Malgun Gothic" w:eastAsia="Malgun Gothic" w:hAnsi="Malgun Gothic" w:cs="Segoe UI Semibold"/>
          <w:szCs w:val="20"/>
        </w:rPr>
        <w:t>Frieden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beruhende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Online-</w:t>
      </w:r>
      <w:proofErr w:type="spellStart"/>
      <w:r>
        <w:rPr>
          <w:rFonts w:ascii="Malgun Gothic" w:eastAsia="Malgun Gothic" w:hAnsi="Malgun Gothic" w:cs="Segoe UI Semibold"/>
          <w:szCs w:val="20"/>
        </w:rPr>
        <w:t>Kultur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des </w:t>
      </w:r>
      <w:proofErr w:type="spellStart"/>
      <w:r>
        <w:rPr>
          <w:rFonts w:ascii="Malgun Gothic" w:eastAsia="Malgun Gothic" w:hAnsi="Malgun Gothic" w:cs="Segoe UI Semibold"/>
          <w:szCs w:val="20"/>
        </w:rPr>
        <w:t>Lernen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uns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Lehrens</w:t>
      </w:r>
      <w:proofErr w:type="spellEnd"/>
      <w:r>
        <w:rPr>
          <w:rFonts w:ascii="Malgun Gothic" w:eastAsia="Malgun Gothic" w:hAnsi="Malgun Gothic" w:cs="Segoe UI Semibold"/>
          <w:szCs w:val="20"/>
        </w:rPr>
        <w:t>.</w:t>
      </w:r>
      <w:proofErr w:type="gramEnd"/>
      <w:r>
        <w:rPr>
          <w:rFonts w:ascii="Malgun Gothic" w:eastAsia="Malgun Gothic" w:hAnsi="Malgun Gothic" w:cs="Segoe UI Semibold"/>
          <w:szCs w:val="20"/>
        </w:rPr>
        <w:t xml:space="preserve"> Die </w:t>
      </w:r>
      <w:proofErr w:type="spellStart"/>
      <w:r>
        <w:rPr>
          <w:rFonts w:ascii="Malgun Gothic" w:eastAsia="Malgun Gothic" w:hAnsi="Malgun Gothic" w:cs="Segoe UI Semibold"/>
          <w:szCs w:val="20"/>
        </w:rPr>
        <w:t>Kampagne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proofErr w:type="gramStart"/>
      <w:r>
        <w:rPr>
          <w:rFonts w:ascii="Malgun Gothic" w:eastAsia="Malgun Gothic" w:hAnsi="Malgun Gothic" w:cs="Segoe UI Semibold"/>
          <w:szCs w:val="20"/>
        </w:rPr>
        <w:t>ist</w:t>
      </w:r>
      <w:proofErr w:type="spellEnd"/>
      <w:proofErr w:type="gram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eine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so </w:t>
      </w:r>
      <w:proofErr w:type="spellStart"/>
      <w:r>
        <w:rPr>
          <w:rFonts w:ascii="Malgun Gothic" w:eastAsia="Malgun Gothic" w:hAnsi="Malgun Gothic" w:cs="Segoe UI Semibold"/>
          <w:szCs w:val="20"/>
        </w:rPr>
        <w:t>schöne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Möglichkeit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, </w:t>
      </w:r>
      <w:proofErr w:type="spellStart"/>
      <w:r>
        <w:rPr>
          <w:rFonts w:ascii="Malgun Gothic" w:eastAsia="Malgun Gothic" w:hAnsi="Malgun Gothic" w:cs="Segoe UI Semibold"/>
          <w:szCs w:val="20"/>
        </w:rPr>
        <w:t>sich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genau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darüber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auszutauschen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, </w:t>
      </w:r>
      <w:proofErr w:type="spellStart"/>
      <w:r>
        <w:rPr>
          <w:rFonts w:ascii="Malgun Gothic" w:eastAsia="Malgun Gothic" w:hAnsi="Malgun Gothic" w:cs="Segoe UI Semibold"/>
          <w:szCs w:val="20"/>
        </w:rPr>
        <w:t>wie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eine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friedliche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Relation </w:t>
      </w:r>
      <w:proofErr w:type="spellStart"/>
      <w:r>
        <w:rPr>
          <w:rFonts w:ascii="Malgun Gothic" w:eastAsia="Malgun Gothic" w:hAnsi="Malgun Gothic" w:cs="Segoe UI Semibold"/>
          <w:szCs w:val="20"/>
        </w:rPr>
        <w:t>zwischen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Schüler</w:t>
      </w:r>
      <w:proofErr w:type="spellEnd"/>
      <w:r>
        <w:rPr>
          <w:rFonts w:ascii="Malgun Gothic" w:eastAsia="Malgun Gothic" w:hAnsi="Malgun Gothic" w:cs="Segoe UI Semibold"/>
          <w:szCs w:val="20"/>
        </w:rPr>
        <w:t>*</w:t>
      </w:r>
      <w:proofErr w:type="spellStart"/>
      <w:r>
        <w:rPr>
          <w:rFonts w:ascii="Malgun Gothic" w:eastAsia="Malgun Gothic" w:hAnsi="Malgun Gothic" w:cs="Segoe UI Semibold"/>
          <w:szCs w:val="20"/>
        </w:rPr>
        <w:t>innen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und </w:t>
      </w:r>
      <w:proofErr w:type="spellStart"/>
      <w:r>
        <w:rPr>
          <w:rFonts w:ascii="Malgun Gothic" w:eastAsia="Malgun Gothic" w:hAnsi="Malgun Gothic" w:cs="Segoe UI Semibold"/>
          <w:szCs w:val="20"/>
        </w:rPr>
        <w:t>Lehrkräften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unter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den </w:t>
      </w:r>
      <w:proofErr w:type="spellStart"/>
      <w:r>
        <w:rPr>
          <w:rFonts w:ascii="Malgun Gothic" w:eastAsia="Malgun Gothic" w:hAnsi="Malgun Gothic" w:cs="Segoe UI Semibold"/>
          <w:szCs w:val="20"/>
        </w:rPr>
        <w:t>jetzigen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Bedingungen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wiedergergestellt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werden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kann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. Es </w:t>
      </w:r>
      <w:proofErr w:type="spellStart"/>
      <w:r>
        <w:rPr>
          <w:rFonts w:ascii="Malgun Gothic" w:eastAsia="Malgun Gothic" w:hAnsi="Malgun Gothic" w:cs="Segoe UI Semibold"/>
          <w:szCs w:val="20"/>
        </w:rPr>
        <w:t>wird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proofErr w:type="gramStart"/>
      <w:r>
        <w:rPr>
          <w:rFonts w:ascii="Malgun Gothic" w:eastAsia="Malgun Gothic" w:hAnsi="Malgun Gothic" w:cs="Segoe UI Semibold"/>
          <w:szCs w:val="20"/>
        </w:rPr>
        <w:t>anders</w:t>
      </w:r>
      <w:proofErr w:type="spellEnd"/>
      <w:proofErr w:type="gram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werden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, </w:t>
      </w:r>
      <w:proofErr w:type="spellStart"/>
      <w:r>
        <w:rPr>
          <w:rFonts w:ascii="Malgun Gothic" w:eastAsia="Malgun Gothic" w:hAnsi="Malgun Gothic" w:cs="Segoe UI Semibold"/>
          <w:szCs w:val="20"/>
        </w:rPr>
        <w:t>aber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es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geht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definitive </w:t>
      </w:r>
      <w:proofErr w:type="spellStart"/>
      <w:r>
        <w:rPr>
          <w:rFonts w:ascii="Malgun Gothic" w:eastAsia="Malgun Gothic" w:hAnsi="Malgun Gothic" w:cs="Segoe UI Semibold"/>
          <w:szCs w:val="20"/>
        </w:rPr>
        <w:t>weiter</w:t>
      </w:r>
      <w:proofErr w:type="spellEnd"/>
      <w:r>
        <w:rPr>
          <w:rFonts w:ascii="Malgun Gothic" w:eastAsia="Malgun Gothic" w:hAnsi="Malgun Gothic" w:cs="Segoe UI Semibold"/>
          <w:szCs w:val="20"/>
        </w:rPr>
        <w:t>! #teachinggoeson</w:t>
      </w:r>
    </w:p>
    <w:p w:rsidR="007B215A" w:rsidRPr="007B215A" w:rsidRDefault="007B215A" w:rsidP="007B215A">
      <w:pPr>
        <w:pStyle w:val="a"/>
        <w:spacing w:line="240" w:lineRule="auto"/>
        <w:ind w:right="100"/>
        <w:rPr>
          <w:rFonts w:ascii="Malgun Gothic" w:eastAsia="Malgun Gothic" w:hAnsi="Malgun Gothic" w:cs="Segoe UI Semibold"/>
          <w:szCs w:val="20"/>
        </w:rPr>
      </w:pPr>
    </w:p>
    <w:p w:rsidR="00365BBA" w:rsidRDefault="007B215A" w:rsidP="007B215A">
      <w:pPr>
        <w:pStyle w:val="a"/>
        <w:spacing w:line="240" w:lineRule="auto"/>
        <w:ind w:right="100"/>
        <w:rPr>
          <w:rFonts w:ascii="Malgun Gothic" w:eastAsia="Malgun Gothic" w:hAnsi="Malgun Gothic" w:cs="Segoe UI Semibold"/>
          <w:szCs w:val="20"/>
        </w:rPr>
      </w:pPr>
      <w:proofErr w:type="spellStart"/>
      <w:r w:rsidRPr="007B215A">
        <w:rPr>
          <w:rFonts w:ascii="Malgun Gothic" w:eastAsia="Malgun Gothic" w:hAnsi="Malgun Gothic" w:cs="Segoe UI Semibold"/>
          <w:szCs w:val="20"/>
        </w:rPr>
        <w:t>Schon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vor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Corona war die Welt und die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Gesellschaft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in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vielerlei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Hinsicht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gespalten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. Corona hat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uns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dann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für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einen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kurzen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Moment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aufgezeigt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,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dass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wir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am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Ende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doch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alle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gleich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proofErr w:type="gramStart"/>
      <w:r w:rsidRPr="007B215A">
        <w:rPr>
          <w:rFonts w:ascii="Malgun Gothic" w:eastAsia="Malgun Gothic" w:hAnsi="Malgun Gothic" w:cs="Segoe UI Semibold"/>
          <w:szCs w:val="20"/>
        </w:rPr>
        <w:t>sind</w:t>
      </w:r>
      <w:proofErr w:type="spellEnd"/>
      <w:proofErr w:type="gramEnd"/>
      <w:r w:rsidRPr="007B215A">
        <w:rPr>
          <w:rFonts w:ascii="Malgun Gothic" w:eastAsia="Malgun Gothic" w:hAnsi="Malgun Gothic" w:cs="Segoe UI Semibold"/>
          <w:szCs w:val="20"/>
        </w:rPr>
        <w:t xml:space="preserve">,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trotz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aller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Unterschiede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.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Doch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je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länger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die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Pandemie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andauert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,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desto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größer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klafft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die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Schere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der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Ungerechtigkeiten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wieder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auseinander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.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Gerade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im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Bildungsbereich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zeigt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sich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dies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deutlich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. Corona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entzweit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Lehrkräfte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und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ihre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Klassen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, </w:t>
      </w:r>
      <w:proofErr w:type="spellStart"/>
      <w:r>
        <w:rPr>
          <w:rFonts w:ascii="Malgun Gothic" w:eastAsia="Malgun Gothic" w:hAnsi="Malgun Gothic" w:cs="Segoe UI Semibold"/>
          <w:szCs w:val="20"/>
        </w:rPr>
        <w:t>Dozierende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und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ihre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Studierende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,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Freunde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und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Kommiliton</w:t>
      </w:r>
      <w:proofErr w:type="spellEnd"/>
      <w:r>
        <w:rPr>
          <w:rFonts w:ascii="Malgun Gothic" w:eastAsia="Malgun Gothic" w:hAnsi="Malgun Gothic" w:cs="Segoe UI Semibold"/>
          <w:szCs w:val="20"/>
        </w:rPr>
        <w:t>*</w:t>
      </w:r>
      <w:proofErr w:type="spellStart"/>
      <w:r>
        <w:rPr>
          <w:rFonts w:ascii="Malgun Gothic" w:eastAsia="Malgun Gothic" w:hAnsi="Malgun Gothic" w:cs="Segoe UI Semibold"/>
          <w:szCs w:val="20"/>
        </w:rPr>
        <w:t>inn</w:t>
      </w:r>
      <w:r w:rsidRPr="007B215A">
        <w:rPr>
          <w:rFonts w:ascii="Malgun Gothic" w:eastAsia="Malgun Gothic" w:hAnsi="Malgun Gothic" w:cs="Segoe UI Semibold"/>
          <w:szCs w:val="20"/>
        </w:rPr>
        <w:t>en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- Home-Schooling und Home-Office </w:t>
      </w:r>
      <w:proofErr w:type="spellStart"/>
      <w:proofErr w:type="gramStart"/>
      <w:r w:rsidRPr="007B215A">
        <w:rPr>
          <w:rFonts w:ascii="Malgun Gothic" w:eastAsia="Malgun Gothic" w:hAnsi="Malgun Gothic" w:cs="Segoe UI Semibold"/>
          <w:szCs w:val="20"/>
        </w:rPr>
        <w:t>sind</w:t>
      </w:r>
      <w:proofErr w:type="spellEnd"/>
      <w:proofErr w:type="gram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angesagt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. </w:t>
      </w:r>
      <w:proofErr w:type="spellStart"/>
      <w:r>
        <w:rPr>
          <w:rFonts w:ascii="Malgun Gothic" w:eastAsia="Malgun Gothic" w:hAnsi="Malgun Gothic" w:cs="Segoe UI Semibold"/>
          <w:szCs w:val="20"/>
        </w:rPr>
        <w:t>Doch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das </w:t>
      </w:r>
      <w:proofErr w:type="spellStart"/>
      <w:r>
        <w:rPr>
          <w:rFonts w:ascii="Malgun Gothic" w:eastAsia="Malgun Gothic" w:hAnsi="Malgun Gothic" w:cs="Segoe UI Semibold"/>
          <w:szCs w:val="20"/>
        </w:rPr>
        <w:t>heißt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noch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proofErr w:type="gramStart"/>
      <w:r>
        <w:rPr>
          <w:rFonts w:ascii="Malgun Gothic" w:eastAsia="Malgun Gothic" w:hAnsi="Malgun Gothic" w:cs="Segoe UI Semibold"/>
          <w:szCs w:val="20"/>
        </w:rPr>
        <w:t>l</w:t>
      </w:r>
      <w:r w:rsidRPr="007B215A">
        <w:rPr>
          <w:rFonts w:ascii="Malgun Gothic" w:eastAsia="Malgun Gothic" w:hAnsi="Malgun Gothic" w:cs="Segoe UI Semibold"/>
          <w:szCs w:val="20"/>
        </w:rPr>
        <w:t>ange</w:t>
      </w:r>
      <w:proofErr w:type="spellEnd"/>
      <w:proofErr w:type="gram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nicht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,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dass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Bildung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und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Entwicklung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so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wie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das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öffentliche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Leben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zum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Stillstand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kommen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. </w:t>
      </w:r>
      <w:proofErr w:type="gramStart"/>
      <w:r w:rsidRPr="007B215A">
        <w:rPr>
          <w:rFonts w:ascii="Malgun Gothic" w:eastAsia="Malgun Gothic" w:hAnsi="Malgun Gothic" w:cs="Segoe UI Semibold"/>
          <w:szCs w:val="20"/>
        </w:rPr>
        <w:t xml:space="preserve">Das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darf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es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auch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nicht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>.</w:t>
      </w:r>
      <w:proofErr w:type="gramEnd"/>
      <w:r w:rsidRPr="007B215A">
        <w:rPr>
          <w:rFonts w:ascii="Malgun Gothic" w:eastAsia="Malgun Gothic" w:hAnsi="Malgun Gothic" w:cs="Segoe UI Semibold"/>
          <w:szCs w:val="20"/>
        </w:rPr>
        <w:t xml:space="preserve"> Es muss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weitergehen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und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es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kann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auch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weitergehen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.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Lernen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proofErr w:type="gramStart"/>
      <w:r w:rsidRPr="007B215A">
        <w:rPr>
          <w:rFonts w:ascii="Malgun Gothic" w:eastAsia="Malgun Gothic" w:hAnsi="Malgun Gothic" w:cs="Segoe UI Semibold"/>
          <w:szCs w:val="20"/>
        </w:rPr>
        <w:t>ist</w:t>
      </w:r>
      <w:proofErr w:type="spellEnd"/>
      <w:proofErr w:type="gram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nicht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an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Orte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geknüpft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oder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bestimmte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Vorgehensweisen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. </w:t>
      </w:r>
      <w:proofErr w:type="spellStart"/>
      <w:proofErr w:type="gramStart"/>
      <w:r w:rsidRPr="007B215A">
        <w:rPr>
          <w:rFonts w:ascii="Malgun Gothic" w:eastAsia="Malgun Gothic" w:hAnsi="Malgun Gothic" w:cs="Segoe UI Semibold"/>
          <w:szCs w:val="20"/>
        </w:rPr>
        <w:t>Ne</w:t>
      </w:r>
      <w:r>
        <w:rPr>
          <w:rFonts w:ascii="Malgun Gothic" w:eastAsia="Malgun Gothic" w:hAnsi="Malgun Gothic" w:cs="Segoe UI Semibold"/>
          <w:szCs w:val="20"/>
        </w:rPr>
        <w:t>ue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Ideen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zu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Formaten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des </w:t>
      </w:r>
      <w:proofErr w:type="spellStart"/>
      <w:r>
        <w:rPr>
          <w:rFonts w:ascii="Malgun Gothic" w:eastAsia="Malgun Gothic" w:hAnsi="Malgun Gothic" w:cs="Segoe UI Semibold"/>
          <w:szCs w:val="20"/>
        </w:rPr>
        <w:t>Unterrichtens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ent</w:t>
      </w:r>
      <w:r>
        <w:rPr>
          <w:rFonts w:ascii="Malgun Gothic" w:eastAsia="Malgun Gothic" w:hAnsi="Malgun Gothic" w:cs="Segoe UI Semibold"/>
          <w:szCs w:val="20"/>
        </w:rPr>
        <w:t>stehen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, </w:t>
      </w:r>
      <w:proofErr w:type="spellStart"/>
      <w:r>
        <w:rPr>
          <w:rFonts w:ascii="Malgun Gothic" w:eastAsia="Malgun Gothic" w:hAnsi="Malgun Gothic" w:cs="Segoe UI Semibold"/>
          <w:szCs w:val="20"/>
        </w:rPr>
        <w:t>neue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Möglichkeiten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den </w:t>
      </w:r>
      <w:proofErr w:type="spellStart"/>
      <w:r>
        <w:rPr>
          <w:rFonts w:ascii="Malgun Gothic" w:eastAsia="Malgun Gothic" w:hAnsi="Malgun Gothic" w:cs="Segoe UI Semibold"/>
          <w:szCs w:val="20"/>
        </w:rPr>
        <w:t>Lernstoff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selbst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zu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>
        <w:rPr>
          <w:rFonts w:ascii="Malgun Gothic" w:eastAsia="Malgun Gothic" w:hAnsi="Malgun Gothic" w:cs="Segoe UI Semibold"/>
          <w:szCs w:val="20"/>
        </w:rPr>
        <w:t>entdecken</w:t>
      </w:r>
      <w:proofErr w:type="spellEnd"/>
      <w:r>
        <w:rPr>
          <w:rFonts w:ascii="Malgun Gothic" w:eastAsia="Malgun Gothic" w:hAnsi="Malgun Gothic" w:cs="Segoe UI Semibold"/>
          <w:szCs w:val="20"/>
        </w:rPr>
        <w:t xml:space="preserve"> und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kreativ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zu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werden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>.</w:t>
      </w:r>
      <w:proofErr w:type="gram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Dafür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steht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#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teachinggoeson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,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es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geht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weiter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! Das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Leben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geht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 xml:space="preserve"> </w:t>
      </w:r>
      <w:proofErr w:type="spellStart"/>
      <w:r w:rsidRPr="007B215A">
        <w:rPr>
          <w:rFonts w:ascii="Malgun Gothic" w:eastAsia="Malgun Gothic" w:hAnsi="Malgun Gothic" w:cs="Segoe UI Semibold"/>
          <w:szCs w:val="20"/>
        </w:rPr>
        <w:t>weiter</w:t>
      </w:r>
      <w:proofErr w:type="spellEnd"/>
      <w:r w:rsidRPr="007B215A">
        <w:rPr>
          <w:rFonts w:ascii="Malgun Gothic" w:eastAsia="Malgun Gothic" w:hAnsi="Malgun Gothic" w:cs="Segoe UI Semibold"/>
          <w:szCs w:val="20"/>
        </w:rPr>
        <w:t>!</w:t>
      </w:r>
    </w:p>
    <w:p w:rsidR="008743A2" w:rsidRPr="008743A2" w:rsidRDefault="008743A2" w:rsidP="008743A2">
      <w:pPr>
        <w:pStyle w:val="a"/>
        <w:spacing w:line="240" w:lineRule="auto"/>
        <w:ind w:right="100"/>
        <w:rPr>
          <w:rFonts w:ascii="Malgun Gothic" w:eastAsia="Malgun Gothic" w:hAnsi="Malgun Gothic" w:cs="Segoe UI Semibold"/>
          <w:szCs w:val="20"/>
        </w:rPr>
      </w:pPr>
    </w:p>
    <w:p w:rsidR="00E84D51" w:rsidRPr="00E24746" w:rsidRDefault="00E84D51" w:rsidP="00E24746">
      <w:pPr>
        <w:spacing w:line="240" w:lineRule="auto"/>
        <w:ind w:firstLineChars="0" w:firstLine="0"/>
        <w:rPr>
          <w:rFonts w:ascii="Malgun Gothic" w:eastAsia="Malgun Gothic" w:hAnsi="Malgun Gothic" w:cs="Segoe UI Semibold"/>
          <w:i/>
        </w:rPr>
      </w:pPr>
    </w:p>
    <w:sectPr w:rsidR="00E84D51" w:rsidRPr="00E24746" w:rsidSect="00B869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C0DA7"/>
    <w:multiLevelType w:val="hybridMultilevel"/>
    <w:tmpl w:val="3A007E1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17C8A"/>
    <w:rsid w:val="000746FA"/>
    <w:rsid w:val="002E4A46"/>
    <w:rsid w:val="00365BBA"/>
    <w:rsid w:val="00365C10"/>
    <w:rsid w:val="00394B11"/>
    <w:rsid w:val="00481CEC"/>
    <w:rsid w:val="004E6213"/>
    <w:rsid w:val="00547B6B"/>
    <w:rsid w:val="005A4371"/>
    <w:rsid w:val="005C4CB7"/>
    <w:rsid w:val="0064707E"/>
    <w:rsid w:val="006D3996"/>
    <w:rsid w:val="007237AA"/>
    <w:rsid w:val="007B215A"/>
    <w:rsid w:val="008743A2"/>
    <w:rsid w:val="009130FA"/>
    <w:rsid w:val="009730F6"/>
    <w:rsid w:val="00B17C8A"/>
    <w:rsid w:val="00B60404"/>
    <w:rsid w:val="00B869C9"/>
    <w:rsid w:val="00C94FD5"/>
    <w:rsid w:val="00DE5B24"/>
    <w:rsid w:val="00DF7396"/>
    <w:rsid w:val="00E24746"/>
    <w:rsid w:val="00E42520"/>
    <w:rsid w:val="00E8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C8A"/>
    <w:pPr>
      <w:ind w:firstLineChars="800" w:firstLine="800"/>
      <w:jc w:val="both"/>
    </w:pPr>
    <w:rPr>
      <w:rFonts w:eastAsiaTheme="minorEastAsia"/>
      <w:kern w:val="2"/>
      <w:sz w:val="20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name w:val="예스폼"/>
    <w:uiPriority w:val="1"/>
    <w:rsid w:val="00365BBA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GulimChe" w:eastAsia="GulimChe" w:hAnsi="GulimChe"/>
      <w:color w:val="000000"/>
      <w:kern w:val="2"/>
      <w:sz w:val="20"/>
      <w:lang w:val="en-US" w:eastAsia="ko-KR"/>
    </w:rPr>
  </w:style>
  <w:style w:type="paragraph" w:styleId="Listenabsatz">
    <w:name w:val="List Paragraph"/>
    <w:basedOn w:val="Standard"/>
    <w:uiPriority w:val="34"/>
    <w:qFormat/>
    <w:rsid w:val="00365BBA"/>
    <w:pPr>
      <w:ind w:left="720" w:firstLineChars="0" w:firstLine="0"/>
      <w:contextualSpacing/>
      <w:jc w:val="left"/>
    </w:pPr>
    <w:rPr>
      <w:rFonts w:eastAsiaTheme="minorHAnsi"/>
      <w:kern w:val="0"/>
      <w:sz w:val="22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2021-01-27T08:05:00Z</dcterms:created>
  <dcterms:modified xsi:type="dcterms:W3CDTF">2021-01-27T08:05:00Z</dcterms:modified>
</cp:coreProperties>
</file>